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4523" w14:textId="77777777" w:rsidR="0050471B" w:rsidRDefault="0050471B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  <w:r>
        <w:rPr>
          <w:rFonts w:ascii="Arial" w:eastAsia="Times New Roman" w:hAnsi="Arial" w:cs="Times New Roman"/>
          <w:noProof/>
          <w:color w:val="2B363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781154" wp14:editId="783DC04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89910" cy="1503045"/>
            <wp:effectExtent l="0" t="0" r="889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9A018A" w14:textId="77777777" w:rsidR="0050471B" w:rsidRDefault="0050471B" w:rsidP="0050471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</w:p>
    <w:p w14:paraId="773A0351" w14:textId="77777777" w:rsidR="0050471B" w:rsidRDefault="0050471B" w:rsidP="0050471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</w:p>
    <w:p w14:paraId="079E21C1" w14:textId="77777777" w:rsidR="0050471B" w:rsidRDefault="0050471B" w:rsidP="0050471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</w:p>
    <w:p w14:paraId="5881AF2C" w14:textId="77777777" w:rsidR="0050471B" w:rsidRDefault="0050471B" w:rsidP="0050471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  <w:r>
        <w:rPr>
          <w:rFonts w:ascii="Arial" w:eastAsia="Times New Roman" w:hAnsi="Arial" w:cs="Times New Roman"/>
          <w:color w:val="2B363F"/>
          <w:sz w:val="28"/>
          <w:szCs w:val="28"/>
        </w:rPr>
        <w:t xml:space="preserve">HIS KIDS ORPHAN MINISTRY </w:t>
      </w:r>
      <w:r>
        <w:rPr>
          <w:rFonts w:ascii="Arial" w:eastAsia="Times New Roman" w:hAnsi="Arial" w:cs="Times New Roman"/>
          <w:color w:val="2B363F"/>
          <w:sz w:val="28"/>
          <w:szCs w:val="28"/>
        </w:rPr>
        <w:br/>
        <w:t>Seed Money Application</w:t>
      </w:r>
    </w:p>
    <w:p w14:paraId="0229FE75" w14:textId="758CD4AA" w:rsidR="0050471B" w:rsidRDefault="00B314F3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  <w:r>
        <w:rPr>
          <w:rFonts w:ascii="Arial" w:eastAsia="Times New Roman" w:hAnsi="Arial" w:cs="Times New Roman"/>
          <w:color w:val="2B363F"/>
          <w:sz w:val="28"/>
          <w:szCs w:val="28"/>
        </w:rPr>
        <w:t xml:space="preserve">The purpose of our Seed Money Grant is to kick start a fundraiser that you do for your own adoption or orphan care situation.  There are many great ideas for </w:t>
      </w:r>
      <w:proofErr w:type="gramStart"/>
      <w:r>
        <w:rPr>
          <w:rFonts w:ascii="Arial" w:eastAsia="Times New Roman" w:hAnsi="Arial" w:cs="Times New Roman"/>
          <w:color w:val="2B363F"/>
          <w:sz w:val="28"/>
          <w:szCs w:val="28"/>
        </w:rPr>
        <w:t>fundraisers</w:t>
      </w:r>
      <w:proofErr w:type="gramEnd"/>
      <w:r>
        <w:rPr>
          <w:rFonts w:ascii="Arial" w:eastAsia="Times New Roman" w:hAnsi="Arial" w:cs="Times New Roman"/>
          <w:color w:val="2B363F"/>
          <w:sz w:val="28"/>
          <w:szCs w:val="28"/>
        </w:rPr>
        <w:t xml:space="preserve"> and we love to help get that started with a seed grant if applicable.  </w:t>
      </w:r>
    </w:p>
    <w:p w14:paraId="20138F52" w14:textId="77777777" w:rsidR="000654EC" w:rsidRDefault="000654EC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</w:p>
    <w:p w14:paraId="0DA870DC" w14:textId="77777777" w:rsidR="000164E9" w:rsidRDefault="000654EC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  <w:r>
        <w:rPr>
          <w:rFonts w:ascii="Arial" w:eastAsia="Times New Roman" w:hAnsi="Arial" w:cs="Times New Roman"/>
          <w:color w:val="2B363F"/>
          <w:sz w:val="28"/>
          <w:szCs w:val="28"/>
        </w:rPr>
        <w:t>What is the name of your fundraiser?</w:t>
      </w:r>
      <w:r w:rsidR="00C53BBB">
        <w:rPr>
          <w:rFonts w:ascii="Arial" w:eastAsia="Times New Roman" w:hAnsi="Arial" w:cs="Times New Roman"/>
          <w:color w:val="2B363F"/>
          <w:sz w:val="28"/>
          <w:szCs w:val="28"/>
        </w:rPr>
        <w:t xml:space="preserve"> </w:t>
      </w:r>
    </w:p>
    <w:p w14:paraId="63658C5F" w14:textId="77777777" w:rsidR="00662F86" w:rsidRPr="00662F86" w:rsidRDefault="00662F86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365F91" w:themeColor="accent1" w:themeShade="BF"/>
          <w:sz w:val="28"/>
          <w:szCs w:val="28"/>
        </w:rPr>
      </w:pPr>
    </w:p>
    <w:p w14:paraId="687E19E4" w14:textId="257415D4" w:rsidR="00C53BBB" w:rsidRDefault="000654EC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  <w:r>
        <w:rPr>
          <w:rFonts w:ascii="Arial" w:eastAsia="Times New Roman" w:hAnsi="Arial" w:cs="Times New Roman"/>
          <w:color w:val="2B363F"/>
          <w:sz w:val="28"/>
          <w:szCs w:val="28"/>
        </w:rPr>
        <w:t>What dollar amount will you be spending total on your fundraiser?</w:t>
      </w:r>
    </w:p>
    <w:p w14:paraId="6ED10E2F" w14:textId="77777777" w:rsidR="00B314F3" w:rsidRDefault="00B314F3" w:rsidP="000654EC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365F91" w:themeColor="accent1" w:themeShade="BF"/>
          <w:sz w:val="28"/>
          <w:szCs w:val="28"/>
        </w:rPr>
      </w:pPr>
    </w:p>
    <w:p w14:paraId="421B31D8" w14:textId="5E409640" w:rsidR="000654EC" w:rsidRPr="000164E9" w:rsidRDefault="000654EC" w:rsidP="000654EC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548DD4" w:themeColor="text2" w:themeTint="99"/>
          <w:sz w:val="28"/>
          <w:szCs w:val="28"/>
        </w:rPr>
      </w:pPr>
      <w:r>
        <w:rPr>
          <w:rFonts w:ascii="Arial" w:eastAsia="Times New Roman" w:hAnsi="Arial" w:cs="Times New Roman"/>
          <w:color w:val="2B363F"/>
          <w:sz w:val="28"/>
          <w:szCs w:val="28"/>
        </w:rPr>
        <w:t>What dollar amount are you requesting your seed money to be?</w:t>
      </w:r>
    </w:p>
    <w:p w14:paraId="74068D6E" w14:textId="77777777" w:rsidR="00662F86" w:rsidRPr="000164E9" w:rsidRDefault="00662F86" w:rsidP="000654EC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365F91" w:themeColor="accent1" w:themeShade="BF"/>
          <w:sz w:val="28"/>
          <w:szCs w:val="28"/>
        </w:rPr>
      </w:pPr>
    </w:p>
    <w:p w14:paraId="37FB14CA" w14:textId="1657936D" w:rsidR="000654EC" w:rsidRDefault="000654EC" w:rsidP="000654EC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  <w:r>
        <w:rPr>
          <w:rFonts w:ascii="Arial" w:eastAsia="Times New Roman" w:hAnsi="Arial" w:cs="Times New Roman"/>
          <w:color w:val="2B363F"/>
          <w:sz w:val="28"/>
          <w:szCs w:val="28"/>
        </w:rPr>
        <w:t>Tell me a little bit about your fundraiser?  How are you raising money?  How many people  (volunteers) are involved?  What cause or who will be positively impacted by your fundraiser?</w:t>
      </w:r>
    </w:p>
    <w:p w14:paraId="738C4AC0" w14:textId="77777777" w:rsidR="00662F86" w:rsidRPr="000164E9" w:rsidRDefault="00662F86" w:rsidP="000164E9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365F91" w:themeColor="accent1" w:themeShade="BF"/>
          <w:sz w:val="28"/>
          <w:szCs w:val="28"/>
        </w:rPr>
      </w:pPr>
    </w:p>
    <w:p w14:paraId="3BFCCA30" w14:textId="6143843A" w:rsidR="0050471B" w:rsidRDefault="0050471B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  <w:r>
        <w:rPr>
          <w:rFonts w:ascii="Arial" w:eastAsia="Times New Roman" w:hAnsi="Arial" w:cs="Times New Roman"/>
          <w:color w:val="2B363F"/>
          <w:sz w:val="28"/>
          <w:szCs w:val="28"/>
        </w:rPr>
        <w:t>Is this fundraiser an ongoing project or does it have a specific event date?</w:t>
      </w:r>
    </w:p>
    <w:p w14:paraId="2A959928" w14:textId="36C77FE9" w:rsidR="00662F86" w:rsidRDefault="00662F86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365F91" w:themeColor="accent1" w:themeShade="BF"/>
          <w:sz w:val="28"/>
          <w:szCs w:val="28"/>
        </w:rPr>
      </w:pPr>
    </w:p>
    <w:p w14:paraId="1E82D4C1" w14:textId="77777777" w:rsidR="00B314F3" w:rsidRPr="00662F86" w:rsidRDefault="00B314F3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365F91" w:themeColor="accent1" w:themeShade="BF"/>
          <w:sz w:val="28"/>
          <w:szCs w:val="28"/>
        </w:rPr>
      </w:pPr>
      <w:bookmarkStart w:id="0" w:name="_GoBack"/>
      <w:bookmarkEnd w:id="0"/>
    </w:p>
    <w:p w14:paraId="5CEB7F76" w14:textId="59540707" w:rsidR="005C170E" w:rsidRDefault="0050471B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  <w:r>
        <w:rPr>
          <w:rFonts w:ascii="Arial" w:eastAsia="Times New Roman" w:hAnsi="Arial" w:cs="Times New Roman"/>
          <w:color w:val="2B363F"/>
          <w:sz w:val="28"/>
          <w:szCs w:val="28"/>
        </w:rPr>
        <w:lastRenderedPageBreak/>
        <w:t xml:space="preserve">What </w:t>
      </w:r>
      <w:proofErr w:type="gramStart"/>
      <w:r>
        <w:rPr>
          <w:rFonts w:ascii="Arial" w:eastAsia="Times New Roman" w:hAnsi="Arial" w:cs="Times New Roman"/>
          <w:color w:val="2B363F"/>
          <w:sz w:val="28"/>
          <w:szCs w:val="28"/>
        </w:rPr>
        <w:t>is</w:t>
      </w:r>
      <w:proofErr w:type="gramEnd"/>
      <w:r>
        <w:rPr>
          <w:rFonts w:ascii="Arial" w:eastAsia="Times New Roman" w:hAnsi="Arial" w:cs="Times New Roman"/>
          <w:color w:val="2B363F"/>
          <w:sz w:val="28"/>
          <w:szCs w:val="28"/>
        </w:rPr>
        <w:t xml:space="preserve"> your project start date and end date or the event date?</w:t>
      </w:r>
    </w:p>
    <w:p w14:paraId="5185C016" w14:textId="77777777" w:rsidR="0050471B" w:rsidRDefault="0050471B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</w:p>
    <w:p w14:paraId="1326ED41" w14:textId="48215684" w:rsidR="00C53BBB" w:rsidRDefault="0050471B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  <w:r>
        <w:rPr>
          <w:rFonts w:ascii="Arial" w:eastAsia="Times New Roman" w:hAnsi="Arial" w:cs="Times New Roman"/>
          <w:color w:val="2B363F"/>
          <w:sz w:val="28"/>
          <w:szCs w:val="28"/>
        </w:rPr>
        <w:t>How will you use the seed money to kick-start your fundraiser?</w:t>
      </w:r>
    </w:p>
    <w:p w14:paraId="5768813F" w14:textId="77777777" w:rsidR="0050471B" w:rsidRDefault="0050471B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</w:p>
    <w:p w14:paraId="747906EE" w14:textId="0A804609" w:rsidR="004666A8" w:rsidRDefault="0050471B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2B363F"/>
          <w:sz w:val="28"/>
          <w:szCs w:val="28"/>
        </w:rPr>
      </w:pPr>
      <w:r>
        <w:rPr>
          <w:rFonts w:ascii="Arial" w:eastAsia="Times New Roman" w:hAnsi="Arial" w:cs="Times New Roman"/>
          <w:color w:val="2B363F"/>
          <w:sz w:val="28"/>
          <w:szCs w:val="28"/>
        </w:rPr>
        <w:t>Do you have any other funds or donations coming in to help with the cost of the fundraiser?</w:t>
      </w:r>
    </w:p>
    <w:p w14:paraId="31B2E9A2" w14:textId="77777777" w:rsidR="00B314F3" w:rsidRDefault="00B314F3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17365D" w:themeColor="text2" w:themeShade="BF"/>
          <w:sz w:val="28"/>
          <w:szCs w:val="28"/>
        </w:rPr>
      </w:pPr>
    </w:p>
    <w:p w14:paraId="672A1607" w14:textId="77777777" w:rsidR="007441E4" w:rsidRPr="00662F86" w:rsidRDefault="007441E4" w:rsidP="005C170E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Times New Roman"/>
          <w:color w:val="17365D" w:themeColor="text2" w:themeShade="BF"/>
          <w:sz w:val="28"/>
          <w:szCs w:val="28"/>
        </w:rPr>
      </w:pPr>
    </w:p>
    <w:p w14:paraId="2B219054" w14:textId="254B362D" w:rsidR="005C170E" w:rsidRPr="0050471B" w:rsidRDefault="005C170E" w:rsidP="0050471B">
      <w:pPr>
        <w:shd w:val="clear" w:color="auto" w:fill="FFFFFF"/>
        <w:spacing w:before="100" w:beforeAutospacing="1" w:after="240" w:line="375" w:lineRule="atLeast"/>
        <w:rPr>
          <w:rFonts w:ascii="Arial" w:hAnsi="Arial" w:cs="Times New Roman"/>
          <w:color w:val="2B363F"/>
          <w:sz w:val="27"/>
          <w:szCs w:val="27"/>
        </w:rPr>
      </w:pPr>
      <w:r w:rsidRPr="005C170E">
        <w:rPr>
          <w:rFonts w:ascii="Arial" w:hAnsi="Arial" w:cs="Times New Roman"/>
          <w:color w:val="2B363F"/>
          <w:sz w:val="27"/>
          <w:szCs w:val="27"/>
        </w:rPr>
        <w:t>Your application must be submitted at least 21 days prior to the project start date</w:t>
      </w:r>
      <w:r w:rsidR="000654EC">
        <w:rPr>
          <w:rFonts w:ascii="Arial" w:hAnsi="Arial" w:cs="Times New Roman"/>
          <w:color w:val="2B363F"/>
          <w:sz w:val="27"/>
          <w:szCs w:val="27"/>
        </w:rPr>
        <w:t xml:space="preserve">.  All funds will be submitted to the vendor used.  Dollar amount of seed money will be decided upon by the board members of His Kids Orphan Ministry.  </w:t>
      </w:r>
    </w:p>
    <w:p w14:paraId="41AAB2A5" w14:textId="77777777" w:rsidR="00E07B26" w:rsidRDefault="00E07B26" w:rsidP="005C170E"/>
    <w:p w14:paraId="4C942C66" w14:textId="77777777" w:rsidR="005C170E" w:rsidRPr="005C170E" w:rsidRDefault="005C170E" w:rsidP="005C170E"/>
    <w:sectPr w:rsidR="005C170E" w:rsidRPr="005C170E" w:rsidSect="00E07B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989"/>
    <w:multiLevelType w:val="multilevel"/>
    <w:tmpl w:val="6E2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DD2D14"/>
    <w:multiLevelType w:val="multilevel"/>
    <w:tmpl w:val="0FB8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886541"/>
    <w:multiLevelType w:val="multilevel"/>
    <w:tmpl w:val="8628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505A30"/>
    <w:multiLevelType w:val="multilevel"/>
    <w:tmpl w:val="7C22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0E"/>
    <w:rsid w:val="000164E9"/>
    <w:rsid w:val="000654EC"/>
    <w:rsid w:val="003021C3"/>
    <w:rsid w:val="004666A8"/>
    <w:rsid w:val="0050471B"/>
    <w:rsid w:val="005C170E"/>
    <w:rsid w:val="00662F86"/>
    <w:rsid w:val="007441E4"/>
    <w:rsid w:val="009C3F2F"/>
    <w:rsid w:val="00B314F3"/>
    <w:rsid w:val="00C53BBB"/>
    <w:rsid w:val="00CA14D8"/>
    <w:rsid w:val="00D534C6"/>
    <w:rsid w:val="00E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677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170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7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170E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C170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5C170E"/>
  </w:style>
  <w:style w:type="character" w:customStyle="1" w:styleId="Heading3Char">
    <w:name w:val="Heading 3 Char"/>
    <w:basedOn w:val="DefaultParagraphFont"/>
    <w:link w:val="Heading3"/>
    <w:uiPriority w:val="9"/>
    <w:semiHidden/>
    <w:rsid w:val="005C1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alid-info">
    <w:name w:val="valid-info"/>
    <w:basedOn w:val="Normal"/>
    <w:rsid w:val="005C170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group">
    <w:name w:val="group"/>
    <w:basedOn w:val="DefaultParagraphFont"/>
    <w:rsid w:val="005C170E"/>
  </w:style>
  <w:style w:type="character" w:styleId="Hyperlink">
    <w:name w:val="Hyperlink"/>
    <w:basedOn w:val="DefaultParagraphFont"/>
    <w:uiPriority w:val="99"/>
    <w:unhideWhenUsed/>
    <w:rsid w:val="005C170E"/>
    <w:rPr>
      <w:color w:val="0000FF"/>
      <w:u w:val="single"/>
    </w:rPr>
  </w:style>
  <w:style w:type="character" w:customStyle="1" w:styleId="is-vishidden">
    <w:name w:val="is-vishidden"/>
    <w:basedOn w:val="DefaultParagraphFont"/>
    <w:rsid w:val="005C170E"/>
  </w:style>
  <w:style w:type="paragraph" w:styleId="BalloonText">
    <w:name w:val="Balloon Text"/>
    <w:basedOn w:val="Normal"/>
    <w:link w:val="BalloonTextChar"/>
    <w:uiPriority w:val="99"/>
    <w:semiHidden/>
    <w:unhideWhenUsed/>
    <w:rsid w:val="005047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1B"/>
    <w:rPr>
      <w:rFonts w:ascii="Lucida Grande" w:hAnsi="Lucida Grande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0164E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4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6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4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1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2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0641">
                      <w:marLeft w:val="0"/>
                      <w:marRight w:val="0"/>
                      <w:marTop w:val="0"/>
                      <w:marBottom w:val="15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98989"/>
                                <w:left w:val="single" w:sz="6" w:space="12" w:color="777777"/>
                                <w:bottom w:val="single" w:sz="6" w:space="0" w:color="777777"/>
                                <w:right w:val="single" w:sz="6" w:space="12" w:color="777777"/>
                              </w:divBdr>
                              <w:divsChild>
                                <w:div w:id="85527220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730456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110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7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69615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05461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4386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59363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5741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09748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5667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22109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1931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21348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244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7819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6602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4100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66501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5188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95686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4043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7013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58159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2020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171857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F5F5F5"/>
                                    <w:left w:val="single" w:sz="6" w:space="0" w:color="F5F5F5"/>
                                    <w:bottom w:val="single" w:sz="6" w:space="4" w:color="F5F5F5"/>
                                    <w:right w:val="single" w:sz="6" w:space="0" w:color="F5F5F5"/>
                                  </w:divBdr>
                                </w:div>
                                <w:div w:id="4976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89EC"/>
                                    <w:left w:val="single" w:sz="6" w:space="0" w:color="0089EC"/>
                                    <w:bottom w:val="single" w:sz="6" w:space="4" w:color="0089EC"/>
                                    <w:right w:val="single" w:sz="6" w:space="0" w:color="0089EC"/>
                                  </w:divBdr>
                                </w:div>
                                <w:div w:id="15969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7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9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9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6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22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 Area GraphiX and SignWorX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McCleary</dc:creator>
  <cp:lastModifiedBy>Penny O</cp:lastModifiedBy>
  <cp:revision>3</cp:revision>
  <dcterms:created xsi:type="dcterms:W3CDTF">2019-02-05T21:46:00Z</dcterms:created>
  <dcterms:modified xsi:type="dcterms:W3CDTF">2019-02-05T21:50:00Z</dcterms:modified>
</cp:coreProperties>
</file>